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BB" w:rsidRDefault="00944EDC">
      <w:pPr>
        <w:jc w:val="center"/>
        <w:rPr>
          <w:rFonts w:ascii="Times New Roman" w:eastAsia="Times New Roman" w:hAnsi="Times New Roman" w:cs="Times New Roman"/>
          <w:b/>
          <w:color w:val="36609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366091"/>
          <w:sz w:val="28"/>
          <w:szCs w:val="28"/>
        </w:rPr>
        <w:t>Fondul</w:t>
      </w:r>
      <w:proofErr w:type="spellEnd"/>
      <w:r>
        <w:rPr>
          <w:rFonts w:ascii="Times New Roman" w:eastAsia="Times New Roman" w:hAnsi="Times New Roman" w:cs="Times New Roman"/>
          <w:b/>
          <w:color w:val="366091"/>
          <w:sz w:val="28"/>
          <w:szCs w:val="28"/>
        </w:rPr>
        <w:t xml:space="preserve"> Sportul </w:t>
      </w:r>
      <w:proofErr w:type="spellStart"/>
      <w:r>
        <w:rPr>
          <w:rFonts w:ascii="Times New Roman" w:eastAsia="Times New Roman" w:hAnsi="Times New Roman" w:cs="Times New Roman"/>
          <w:b/>
          <w:color w:val="366091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color w:val="366091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366091"/>
          <w:sz w:val="28"/>
          <w:szCs w:val="28"/>
        </w:rPr>
        <w:t>toți</w:t>
      </w:r>
      <w:proofErr w:type="spellEnd"/>
    </w:p>
    <w:p w:rsidR="006F77BB" w:rsidRDefault="00944EDC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Scopul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programului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Sportul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pentru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toți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finanțat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Decathlon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România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este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îmbunătățirea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condițiilor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de sport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școlile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afara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municipiul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Brașov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zonei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Țara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Făgărașului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prin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renovarea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amenajarea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terenurilor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sau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02124"/>
          <w:highlight w:val="white"/>
        </w:rPr>
        <w:t>a</w:t>
      </w:r>
      <w:proofErr w:type="gram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sălilor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de sport,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astfel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încât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dator</w:t>
      </w:r>
      <w:r>
        <w:rPr>
          <w:rFonts w:ascii="Times New Roman" w:eastAsia="Times New Roman" w:hAnsi="Times New Roman" w:cs="Times New Roman"/>
          <w:color w:val="202124"/>
          <w:highlight w:val="white"/>
        </w:rPr>
        <w:t>ită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infrastructurii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sportive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îmbunătățite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cât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mulți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copii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să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aibă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posibilitatea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face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sport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condiții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optime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cu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highlight w:val="white"/>
        </w:rPr>
        <w:t>plăcere</w:t>
      </w:r>
      <w:proofErr w:type="spellEnd"/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. </w:t>
      </w:r>
    </w:p>
    <w:p w:rsidR="006F77BB" w:rsidRDefault="00944EDC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Prezentul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formular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ajutor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întrebări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realiza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descriere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cât</w:t>
      </w:r>
      <w:proofErr w:type="spellEnd"/>
      <w:r>
        <w:rPr>
          <w:rFonts w:ascii="Times New Roman" w:eastAsia="Times New Roman" w:hAnsi="Times New Roman" w:cs="Times New Roman"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</w:rPr>
        <w:t>amplă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concretă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situației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</w:t>
      </w:r>
      <w:r>
        <w:rPr>
          <w:rFonts w:ascii="Times New Roman" w:eastAsia="Times New Roman" w:hAnsi="Times New Roman" w:cs="Times New Roman"/>
        </w:rPr>
        <w:t>ale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condițiilor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vieții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sportive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respectiv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proiectului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reabilitare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infrastructurii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sportive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dezvoltarea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vieții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sportive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cadrul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instituției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dumneavoastră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F77BB" w:rsidRDefault="00944EDC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Dacă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aveți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întrebări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privind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completarea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formularului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stăm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dispoziție</w:t>
      </w:r>
      <w:proofErr w:type="spellEnd"/>
      <w:r>
        <w:rPr>
          <w:rFonts w:ascii="Times New Roman" w:eastAsia="Times New Roman" w:hAnsi="Times New Roman" w:cs="Times New Roman"/>
        </w:rPr>
        <w:t xml:space="preserve">. Ne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</w:rPr>
        <w:t>teți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contacta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adresa</w:t>
      </w:r>
      <w:proofErr w:type="spellEnd"/>
      <w:r>
        <w:rPr>
          <w:rFonts w:ascii="Times New Roman" w:eastAsia="Times New Roman" w:hAnsi="Times New Roman" w:cs="Times New Roman"/>
        </w:rPr>
        <w:t xml:space="preserve"> de e-mail: erika@</w:t>
      </w:r>
      <w:proofErr w:type="spellStart"/>
      <w:r>
        <w:rPr>
          <w:rFonts w:ascii="Times New Roman" w:eastAsia="Times New Roman" w:hAnsi="Times New Roman" w:cs="Times New Roman"/>
        </w:rPr>
        <w:t>fundatiacomunitarabrasov.ro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telefonic</w:t>
      </w:r>
      <w:proofErr w:type="spellEnd"/>
      <w:r>
        <w:rPr>
          <w:rFonts w:ascii="Times New Roman" w:eastAsia="Times New Roman" w:hAnsi="Times New Roman" w:cs="Times New Roman"/>
        </w:rPr>
        <w:t>: 0740-050510</w:t>
      </w:r>
    </w:p>
    <w:p w:rsidR="006F77BB" w:rsidRDefault="00944EDC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Atenție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numărul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caractere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calculează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spații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F77BB" w:rsidRDefault="00944EDC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Termenul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limită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depunere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aplicației</w:t>
      </w:r>
      <w:proofErr w:type="spellEnd"/>
      <w:r>
        <w:rPr>
          <w:rFonts w:ascii="Times New Roman" w:eastAsia="Times New Roman" w:hAnsi="Times New Roman" w:cs="Times New Roman"/>
        </w:rPr>
        <w:t xml:space="preserve"> este</w:t>
      </w:r>
      <w:r>
        <w:rPr>
          <w:rFonts w:ascii="Times New Roman" w:eastAsia="Times New Roman" w:hAnsi="Times New Roman" w:cs="Times New Roman"/>
          <w:b/>
        </w:rPr>
        <w:t xml:space="preserve"> 15 mai 2023, </w:t>
      </w:r>
      <w:proofErr w:type="spellStart"/>
      <w:r>
        <w:rPr>
          <w:rFonts w:ascii="Times New Roman" w:eastAsia="Times New Roman" w:hAnsi="Times New Roman" w:cs="Times New Roman"/>
          <w:b/>
        </w:rPr>
        <w:t>ora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18,00</w:t>
      </w:r>
    </w:p>
    <w:tbl>
      <w:tblPr>
        <w:tblStyle w:val="a6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Titlul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Rezumatul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</w:rPr>
              <w:t>iectului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(Este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aproape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importantă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parte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prezentăm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scurt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propune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scurt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Această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folosită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canalele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Finanțatorului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). Max. 1000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aractere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77BB" w:rsidRDefault="006F77BB"/>
    <w:tbl>
      <w:tblPr>
        <w:tblStyle w:val="a7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F77BB">
        <w:tc>
          <w:tcPr>
            <w:tcW w:w="9212" w:type="dxa"/>
          </w:tcPr>
          <w:p w:rsidR="006F77BB" w:rsidRDefault="00944E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generale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aplicant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poștală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Pagina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website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reprezentatului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coordonatorului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mail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coordonatorului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telefon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coordonatorului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aplicantului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banca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IBAN):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(telefon, mail):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77BB" w:rsidRDefault="006F77BB"/>
    <w:tbl>
      <w:tblPr>
        <w:tblStyle w:val="a8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F77BB">
        <w:tc>
          <w:tcPr>
            <w:tcW w:w="9212" w:type="dxa"/>
          </w:tcPr>
          <w:p w:rsidR="006F77BB" w:rsidRDefault="00944EDC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Prezentarea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învățământ</w:t>
            </w:r>
            <w:proofErr w:type="spellEnd"/>
          </w:p>
          <w:p w:rsidR="006F77BB" w:rsidRDefault="0094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prezentați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situația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actuală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infrastructurii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ansamblu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dumneavoastră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CES</w:t>
            </w:r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pedagogilor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lucrează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rugăm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precizați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profesorilor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școlii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învățătorilor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școlii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coordonează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diferite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- maxim 500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afara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coordonează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diferite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incinta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dumneavoastră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- maxim 500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aso</w:t>
            </w:r>
            <w:r>
              <w:rPr>
                <w:rFonts w:ascii="Times New Roman" w:eastAsia="Times New Roman" w:hAnsi="Times New Roman" w:cs="Times New Roman"/>
              </w:rPr>
              <w:t>ciațiilor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cluburilor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grupurilor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inițiativă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etc.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colaborați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maxim 1000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persoanelor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utilizează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infrastructura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școlii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afara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vârstă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adulți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vârstnici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etc.)- maxim 500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sălilor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sport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actuale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suprafaț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actuală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rugăm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ataș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concludente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  maxim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1000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terenurilor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sport,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suprafaț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actuală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uitați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trimiteți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!  - maxim 1000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</w:rPr>
              <w:t>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facilități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școala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folosește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proprietatea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administrarea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acesteia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- maxim 1000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Prezentați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viața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actuală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dvs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grupuri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specializări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sportu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evenimente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participanți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etc.) - maxim 2500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Prezentați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viața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afara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dvs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desfășoară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utilizând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infrastructura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dvs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demarate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ONG-uri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</w:rPr>
              <w:t>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adulți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copii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afara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evenimente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etc.) - maxim 1500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77BB" w:rsidRDefault="006F77BB"/>
    <w:tbl>
      <w:tblPr>
        <w:tblStyle w:val="a9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F77BB">
        <w:tc>
          <w:tcPr>
            <w:tcW w:w="9212" w:type="dxa"/>
          </w:tcPr>
          <w:p w:rsidR="006F77BB" w:rsidRDefault="00944EDC">
            <w:pPr>
              <w:jc w:val="center"/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Reabilitarea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reamenajarea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planificată</w:t>
            </w:r>
            <w:proofErr w:type="spellEnd"/>
          </w:p>
          <w:p w:rsidR="006F77BB" w:rsidRDefault="00944E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prezentați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reabilitarea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reamenajarea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planificată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acestui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Prezentați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reabilitarea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reamenajarea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doriți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realizați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rugăm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argumentați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- maxim 2000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Prezentați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rebilitare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reamenajare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dotare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pașii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colaboratorii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cum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existente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actuale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priorităților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etc.)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rugăm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trimiteți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GANTT-ul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maxim 3000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Bugetul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este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este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cerută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finanțator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Menționăm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este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obligatorie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contribuția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proprie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rugăm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trimteți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Bugetul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devizul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maxim 1500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77BB" w:rsidRDefault="006F77BB"/>
    <w:tbl>
      <w:tblPr>
        <w:tblStyle w:val="a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F77BB">
        <w:tc>
          <w:tcPr>
            <w:tcW w:w="9212" w:type="dxa"/>
          </w:tcPr>
          <w:p w:rsidR="006F77BB" w:rsidRDefault="00944E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sustenabilitate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Prezentați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schimbări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aduce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reabilitarea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reamenajarea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realizată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viața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sportivă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dvs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diferențe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calitative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colaborări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evenimente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angajați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realizați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etc.) - maxim 2500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Cum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planificați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mentenanță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cum,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asigura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menținerea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reabilitărilor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reamenajărilor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dotărilor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realizate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- 1000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77BB" w:rsidRDefault="006F77BB"/>
    <w:tbl>
      <w:tblPr>
        <w:tblStyle w:val="ab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F77BB">
        <w:tc>
          <w:tcPr>
            <w:tcW w:w="9212" w:type="dxa"/>
          </w:tcPr>
          <w:p w:rsidR="006F77BB" w:rsidRDefault="00944E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proiectului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Prezentați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(cum,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offline/online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rezultatele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?) - maxim 1500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6F77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77BB" w:rsidRDefault="006F77BB">
      <w:bookmarkStart w:id="1" w:name="_heading=h.gjdgxs" w:colFirst="0" w:colLast="0"/>
      <w:bookmarkEnd w:id="1"/>
    </w:p>
    <w:tbl>
      <w:tblPr>
        <w:tblStyle w:val="ac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F77BB">
        <w:tc>
          <w:tcPr>
            <w:tcW w:w="9212" w:type="dxa"/>
          </w:tcPr>
          <w:p w:rsidR="006F77BB" w:rsidRDefault="00944E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 xml:space="preserve">ANEXE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6091"/>
                <w:sz w:val="24"/>
                <w:szCs w:val="24"/>
              </w:rPr>
              <w:t>obligatorii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Prezentare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fotografică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situației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actuale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GANTT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BUGET-ul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CIF-ul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aplicantului</w:t>
            </w:r>
            <w:proofErr w:type="spellEnd"/>
          </w:p>
        </w:tc>
      </w:tr>
      <w:tr w:rsidR="006F77BB">
        <w:tc>
          <w:tcPr>
            <w:tcW w:w="9212" w:type="dxa"/>
          </w:tcPr>
          <w:p w:rsidR="006F77BB" w:rsidRDefault="00944ED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Proiect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tehnic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deviz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deviz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garanția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materialelor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echipamentelor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lucrărilor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funcție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nevoile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definite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sugerăm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obțineți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puțin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furnizori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diferiți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ataș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ți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aplicație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bună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Proiectelor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selectate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lista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scurtă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cerute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celelalte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</w:tc>
      </w:tr>
    </w:tbl>
    <w:p w:rsidR="006F77BB" w:rsidRDefault="006F77BB">
      <w:pPr>
        <w:jc w:val="both"/>
        <w:rPr>
          <w:rFonts w:ascii="Times New Roman" w:eastAsia="Times New Roman" w:hAnsi="Times New Roman" w:cs="Times New Roman"/>
        </w:rPr>
      </w:pPr>
    </w:p>
    <w:sectPr w:rsidR="006F77B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F77BB"/>
    <w:rsid w:val="006F77BB"/>
    <w:rsid w:val="0094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B85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cm">
    <w:name w:val="Subtitle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B85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cm">
    <w:name w:val="Subtitle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JLCdauyNz4kDnuIFvtakEngacw==">AMUW2mUpsuKhkBJp1jw9EaM2QqJcH1wLNiL5NmNa6Zgtam6iL/w0GpqlAVO1cotFebFYYhfrrXX5BkjYgSuXyWvkR581658Z+KDkMIbkiX5FD931XjFtctw20XdERokBwRCssAyA6Q7P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2023-03-28T17:09:00Z</dcterms:created>
  <dcterms:modified xsi:type="dcterms:W3CDTF">2023-03-28T17:09:00Z</dcterms:modified>
</cp:coreProperties>
</file>